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1105" w:firstLineChars="39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鄂州</w:t>
      </w:r>
      <w:r>
        <w:rPr>
          <w:rFonts w:hint="eastAsia"/>
          <w:b/>
          <w:sz w:val="28"/>
          <w:szCs w:val="28"/>
        </w:rPr>
        <w:t>市信鸽协会2017年春季专环鸽竞赛规程</w:t>
      </w:r>
    </w:p>
    <w:p>
      <w:pPr/>
      <w:r>
        <w:rPr>
          <w:rFonts w:hint="eastAsia"/>
        </w:rPr>
        <w:t xml:space="preserve">    请各位鸽友认真阅读本规程，一经入会或参赛，便视为对本规程条款的认可，并严格遵守执行。 </w:t>
      </w:r>
    </w:p>
    <w:p>
      <w:pPr/>
      <w:r>
        <w:rPr>
          <w:rFonts w:hint="eastAsia"/>
        </w:rPr>
        <w:t xml:space="preserve">一、 参赛条件： </w:t>
      </w:r>
    </w:p>
    <w:p>
      <w:pPr/>
      <w:r>
        <w:rPr>
          <w:rFonts w:hint="eastAsia"/>
        </w:rPr>
        <w:t xml:space="preserve">1、凡缴纳2016年度会费的会员均有权购买或参赛。 </w:t>
      </w:r>
    </w:p>
    <w:p>
      <w:pPr/>
      <w:r>
        <w:rPr>
          <w:rFonts w:hint="eastAsia"/>
        </w:rPr>
        <w:t>2、凡佩戴</w:t>
      </w:r>
      <w:r>
        <w:rPr>
          <w:rFonts w:hint="eastAsia"/>
          <w:lang w:eastAsia="zh-CN"/>
        </w:rPr>
        <w:t>鄂州</w:t>
      </w:r>
      <w:r>
        <w:rPr>
          <w:rFonts w:hint="eastAsia"/>
        </w:rPr>
        <w:t xml:space="preserve">信鸽协会规定认可并出售的全国统一足环并佩戴市鸽会2017年春季专环的信鸽均有权参赛。 </w:t>
      </w:r>
    </w:p>
    <w:p>
      <w:pPr/>
      <w:r>
        <w:rPr>
          <w:rFonts w:hint="eastAsia"/>
        </w:rPr>
        <w:t xml:space="preserve">二、竞赛办法及事项： </w:t>
      </w:r>
    </w:p>
    <w:p>
      <w:pPr/>
      <w:r>
        <w:rPr>
          <w:rFonts w:hint="eastAsia"/>
        </w:rPr>
        <w:t xml:space="preserve">1、严格执行中鸽协《信鸽竞赛规则与裁判法》执行竞赛过程，同时接受参赛鸽主代表监督。 </w:t>
      </w:r>
    </w:p>
    <w:p>
      <w:pPr/>
      <w:r>
        <w:rPr>
          <w:rFonts w:hint="eastAsia"/>
        </w:rPr>
        <w:t>2、会员缴纳会费，购环费和训放费一律不欠费。鸽会实行实名制售出的足环一律不得退回。统一环和专环会员不可转让。售环地址不变。</w:t>
      </w:r>
    </w:p>
    <w:p>
      <w:pPr/>
      <w:r>
        <w:rPr>
          <w:rFonts w:hint="eastAsia"/>
        </w:rPr>
        <w:t xml:space="preserve">在训放运输和比赛过程中，突发不可抗逆的因素而导致赛鸽丢失或伤亡，本鸽协不承担赔偿责任。凡已办理信鸽入笼参赛、训放手续者便视同认可本条款。 </w:t>
      </w:r>
    </w:p>
    <w:p>
      <w:pPr/>
      <w:r>
        <w:rPr>
          <w:rFonts w:hint="eastAsia"/>
        </w:rPr>
        <w:t xml:space="preserve">3、严格控制，定额装笼。 </w:t>
      </w:r>
    </w:p>
    <w:p>
      <w:pPr/>
      <w:r>
        <w:rPr>
          <w:rFonts w:hint="eastAsia"/>
        </w:rPr>
        <w:t xml:space="preserve">4、裁判工作人员的比赛鸽，必须在指定地点有监督裁判或会员代表监督下办理入笼手续。比赛易碎贴一律由鸽协裁判及工作人员在鸽主的监督下，粘贴并核对环号扫描后入笼，入笼后不得擅自拿出，如人为原因，造成易碎贴损毁或丢失，鸽会不计成绩.不承担任何责任。 </w:t>
      </w:r>
    </w:p>
    <w:p>
      <w:pPr/>
      <w:r>
        <w:rPr>
          <w:rFonts w:hint="eastAsia"/>
        </w:rPr>
        <w:t>三、专环鸽赛参赛项目：共500枚100组售完为止不再增补。</w:t>
      </w:r>
    </w:p>
    <w:p>
      <w:pPr/>
      <w:r>
        <w:rPr>
          <w:rFonts w:hint="eastAsia"/>
        </w:rPr>
        <w:t xml:space="preserve">比赛时间2017年04月上旬--05月中下旬.空距（500公里+ -5%）. 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市鸽会2017年春季设500KM专环鸽北线</w:t>
      </w:r>
      <w:r>
        <w:rPr>
          <w:rFonts w:hint="eastAsia"/>
          <w:lang w:eastAsia="zh-CN"/>
        </w:rPr>
        <w:t>单</w:t>
      </w:r>
      <w:r>
        <w:rPr>
          <w:rFonts w:hint="eastAsia"/>
        </w:rPr>
        <w:t>关大奖赛。</w:t>
      </w:r>
    </w:p>
    <w:p>
      <w:pPr/>
      <w:r>
        <w:rPr>
          <w:rFonts w:hint="eastAsia"/>
        </w:rPr>
        <w:t>2、专环每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枚为一组，每组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00元，多购不限。</w:t>
      </w:r>
    </w:p>
    <w:p>
      <w:pPr/>
      <w:r>
        <w:rPr>
          <w:rFonts w:hint="eastAsia"/>
        </w:rPr>
        <w:t>3、名次及奖金分配于2016年12月30日前公布</w:t>
      </w:r>
      <w:r>
        <w:rPr>
          <w:rFonts w:hint="eastAsia"/>
          <w:lang w:eastAsia="zh-CN"/>
        </w:rPr>
        <w:t>（俱乐部按总奖金的</w:t>
      </w:r>
      <w:r>
        <w:rPr>
          <w:rFonts w:hint="eastAsia"/>
          <w:lang w:val="en-US" w:eastAsia="zh-CN"/>
        </w:rPr>
        <w:t>10%提成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</w:p>
    <w:p>
      <w:pPr/>
      <w:r>
        <w:rPr>
          <w:rFonts w:hint="eastAsia"/>
        </w:rPr>
        <w:t>，售环时间2016年</w:t>
      </w:r>
      <w:r>
        <w:rPr>
          <w:rFonts w:hint="eastAsia"/>
          <w:lang w:val="en-US" w:eastAsia="zh-CN"/>
        </w:rPr>
        <w:t>05</w:t>
      </w:r>
      <w:r>
        <w:rPr>
          <w:rFonts w:hint="eastAsia"/>
        </w:rPr>
        <w:t xml:space="preserve">月中旬至2016年12月下旬。 </w:t>
      </w:r>
    </w:p>
    <w:p>
      <w:pPr/>
      <w:r>
        <w:rPr>
          <w:rFonts w:hint="eastAsia"/>
        </w:rPr>
        <w:t xml:space="preserve">四、奖金分配方案： </w:t>
      </w:r>
    </w:p>
    <w:p>
      <w:pPr/>
      <w:r>
        <w:rPr>
          <w:rFonts w:hint="eastAsia"/>
        </w:rPr>
        <w:t>1、以实际售出专环数</w:t>
      </w:r>
      <w:r>
        <w:rPr>
          <w:rFonts w:hint="eastAsia"/>
          <w:lang w:eastAsia="zh-CN"/>
        </w:rPr>
        <w:t>俱乐部</w:t>
      </w:r>
      <w:r>
        <w:rPr>
          <w:rFonts w:hint="eastAsia"/>
        </w:rPr>
        <w:t>提留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 xml:space="preserve">%，剩余金额设奖。 </w:t>
      </w:r>
    </w:p>
    <w:p>
      <w:pPr/>
      <w:r>
        <w:rPr>
          <w:rFonts w:hint="eastAsia"/>
        </w:rPr>
        <w:t>（各项赛事的前三名鸽主如需奖杯，请与</w:t>
      </w:r>
      <w:r>
        <w:rPr>
          <w:rFonts w:hint="eastAsia"/>
          <w:lang w:eastAsia="zh-CN"/>
        </w:rPr>
        <w:t>俱乐部</w:t>
      </w:r>
      <w:r>
        <w:rPr>
          <w:rFonts w:hint="eastAsia"/>
        </w:rPr>
        <w:t>联系；</w:t>
      </w:r>
      <w:r>
        <w:rPr>
          <w:rFonts w:hint="eastAsia"/>
          <w:lang w:eastAsia="zh-CN"/>
        </w:rPr>
        <w:t>俱乐部</w:t>
      </w:r>
      <w:r>
        <w:rPr>
          <w:rFonts w:hint="eastAsia"/>
        </w:rPr>
        <w:t>统一订做费用鸽主自理）。</w:t>
      </w:r>
    </w:p>
    <w:p>
      <w:pPr/>
      <w:r>
        <w:rPr>
          <w:rFonts w:hint="eastAsia"/>
        </w:rPr>
        <w:t xml:space="preserve">五、报到办法及规定： </w:t>
      </w:r>
    </w:p>
    <w:p>
      <w:pPr/>
      <w:r>
        <w:rPr>
          <w:rFonts w:hint="eastAsia"/>
        </w:rPr>
        <w:t>1、鸽协规定赛鸽报到采用安捷电子扫描报到系统，取消手打鸽钟或持鸽报到计时。</w:t>
      </w:r>
    </w:p>
    <w:p>
      <w:pPr/>
      <w:r>
        <w:rPr>
          <w:rFonts w:hint="eastAsia"/>
        </w:rPr>
        <w:t>2、</w:t>
      </w:r>
      <w:r>
        <w:rPr>
          <w:rFonts w:hint="eastAsia"/>
          <w:lang w:eastAsia="zh-CN"/>
        </w:rPr>
        <w:t>报道时间第一羽规巢后</w:t>
      </w:r>
      <w:r>
        <w:rPr>
          <w:rFonts w:hint="eastAsia"/>
          <w:lang w:val="en-US" w:eastAsia="zh-CN"/>
        </w:rPr>
        <w:t>24小时内</w:t>
      </w:r>
      <w:r>
        <w:rPr>
          <w:rFonts w:hint="eastAsia"/>
        </w:rPr>
        <w:t>。</w:t>
      </w:r>
    </w:p>
    <w:p>
      <w:pPr/>
      <w:r>
        <w:rPr>
          <w:rFonts w:hint="eastAsia"/>
        </w:rPr>
        <w:t>六、专环赛，.如果有效归巢期赛鸽名次未报满，余额由名次鸽领取各自奖金后，再平分余额。若有效归巢期内无专环鸽归巢，由上笼参加决赛有格鸽平分奖金.</w:t>
      </w:r>
    </w:p>
    <w:p>
      <w:pPr/>
      <w:r>
        <w:rPr>
          <w:rFonts w:hint="eastAsia"/>
        </w:rPr>
        <w:t>咨询电话：13367131162</w:t>
      </w:r>
    </w:p>
    <w:p>
      <w:pPr>
        <w:ind w:left="6825" w:hanging="6825" w:hangingChars="3250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</w:t>
      </w:r>
    </w:p>
    <w:p>
      <w:pPr>
        <w:ind w:left="6825" w:hanging="6825" w:hangingChars="3250"/>
      </w:pPr>
      <w:r>
        <w:rPr>
          <w:rFonts w:hint="eastAsia"/>
          <w:lang w:val="en-US" w:eastAsia="zh-CN"/>
        </w:rPr>
        <w:t xml:space="preserve">                                                             </w:t>
      </w:r>
      <w:r>
        <w:rPr>
          <w:rFonts w:hint="eastAsia"/>
          <w:lang w:eastAsia="zh-CN"/>
        </w:rPr>
        <w:t>鄂州</w:t>
      </w:r>
      <w:r>
        <w:rPr>
          <w:rFonts w:hint="eastAsia"/>
        </w:rPr>
        <w:t>市</w:t>
      </w:r>
      <w:r>
        <w:rPr>
          <w:rFonts w:hint="eastAsia"/>
          <w:lang w:eastAsia="zh-CN"/>
        </w:rPr>
        <w:t>赛</w:t>
      </w:r>
      <w:bookmarkStart w:id="0" w:name="_GoBack"/>
      <w:bookmarkEnd w:id="0"/>
      <w:r>
        <w:rPr>
          <w:rFonts w:hint="eastAsia"/>
        </w:rPr>
        <w:t>鸽</w:t>
      </w:r>
      <w:r>
        <w:rPr>
          <w:rFonts w:hint="eastAsia"/>
          <w:lang w:eastAsia="zh-CN"/>
        </w:rPr>
        <w:t>俱乐部</w:t>
      </w:r>
    </w:p>
    <w:p>
      <w:pPr/>
      <w:r>
        <w:rPr>
          <w:rFonts w:hint="eastAsia"/>
          <w:lang w:val="en-US" w:eastAsia="zh-CN"/>
        </w:rPr>
        <w:t xml:space="preserve">                                      </w:t>
      </w:r>
      <w:r>
        <w:rPr>
          <w:rFonts w:hint="eastAsia"/>
        </w:rPr>
        <w:t xml:space="preserve">                        二0一六年</w:t>
      </w:r>
      <w:r>
        <w:rPr>
          <w:rFonts w:hint="eastAsia"/>
          <w:lang w:eastAsia="zh-CN"/>
        </w:rPr>
        <w:t>五</w:t>
      </w:r>
      <w:r>
        <w:rPr>
          <w:rFonts w:hint="eastAsia"/>
        </w:rPr>
        <w:t>月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11756808">
    <w:nsid w:val="30626D08"/>
    <w:multiLevelType w:val="multilevel"/>
    <w:tmpl w:val="30626D08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117568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F3"/>
    <w:rsid w:val="000074B9"/>
    <w:rsid w:val="000360BB"/>
    <w:rsid w:val="000666F3"/>
    <w:rsid w:val="00111A0D"/>
    <w:rsid w:val="0019080F"/>
    <w:rsid w:val="001B3726"/>
    <w:rsid w:val="00227CD1"/>
    <w:rsid w:val="00250AA8"/>
    <w:rsid w:val="00312BD0"/>
    <w:rsid w:val="00427926"/>
    <w:rsid w:val="004A444E"/>
    <w:rsid w:val="0051547C"/>
    <w:rsid w:val="005636C2"/>
    <w:rsid w:val="006B127E"/>
    <w:rsid w:val="00702D6A"/>
    <w:rsid w:val="0073606B"/>
    <w:rsid w:val="007567FE"/>
    <w:rsid w:val="008476DB"/>
    <w:rsid w:val="008572A3"/>
    <w:rsid w:val="00941932"/>
    <w:rsid w:val="009E482B"/>
    <w:rsid w:val="00AF45A5"/>
    <w:rsid w:val="00B2512A"/>
    <w:rsid w:val="00B83ABD"/>
    <w:rsid w:val="00BA0B69"/>
    <w:rsid w:val="00C41579"/>
    <w:rsid w:val="00C64366"/>
    <w:rsid w:val="00DB4D15"/>
    <w:rsid w:val="00FC7722"/>
    <w:rsid w:val="00FD3ACA"/>
    <w:rsid w:val="313F16D4"/>
    <w:rsid w:val="779C0F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202</Words>
  <Characters>1153</Characters>
  <Lines>9</Lines>
  <Paragraphs>2</Paragraphs>
  <TotalTime>0</TotalTime>
  <ScaleCrop>false</ScaleCrop>
  <LinksUpToDate>false</LinksUpToDate>
  <CharactersWithSpaces>1353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2016-03-31T01:08:00Z</dcterms:created>
  <dc:creator>Administrator</dc:creator>
  <cp:lastModifiedBy>Administrator</cp:lastModifiedBy>
  <dcterms:modified xsi:type="dcterms:W3CDTF">2016-05-15T06:13:41Z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